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7B899" w14:textId="71C3D7E8" w:rsidR="009268A3" w:rsidRPr="004D343A" w:rsidRDefault="009268A3" w:rsidP="004D343A">
      <w:pPr>
        <w:pStyle w:val="KeinLeerraum"/>
        <w:spacing w:line="276" w:lineRule="auto"/>
        <w:rPr>
          <w:rFonts w:ascii="Berlin Type Office" w:hAnsi="Berlin Type Office"/>
          <w:color w:val="FF0000"/>
        </w:rPr>
      </w:pPr>
      <w:r w:rsidRPr="004D343A">
        <w:rPr>
          <w:rFonts w:ascii="Berlin Type Office" w:hAnsi="Berlin Type Office"/>
          <w:color w:val="FF0000"/>
        </w:rPr>
        <w:t>Name                                                                                                          Berlin</w:t>
      </w:r>
      <w:r w:rsidR="003C1E43" w:rsidRPr="004D343A">
        <w:rPr>
          <w:rFonts w:ascii="Berlin Type Office" w:hAnsi="Berlin Type Office"/>
          <w:color w:val="FF0000"/>
        </w:rPr>
        <w:t>,</w:t>
      </w:r>
      <w:r w:rsidRPr="004D343A">
        <w:rPr>
          <w:rFonts w:ascii="Berlin Type Office" w:hAnsi="Berlin Type Office"/>
          <w:color w:val="FF0000"/>
        </w:rPr>
        <w:t xml:space="preserve"> den </w:t>
      </w:r>
    </w:p>
    <w:p w14:paraId="721D6DA5" w14:textId="277C9164" w:rsidR="009268A3" w:rsidRPr="004D343A" w:rsidRDefault="009268A3" w:rsidP="004D343A">
      <w:pPr>
        <w:pStyle w:val="KeinLeerraum"/>
        <w:spacing w:line="276" w:lineRule="auto"/>
        <w:rPr>
          <w:rFonts w:ascii="Berlin Type Office" w:hAnsi="Berlin Type Office"/>
          <w:color w:val="FF0000"/>
        </w:rPr>
      </w:pPr>
      <w:r w:rsidRPr="004D343A">
        <w:rPr>
          <w:rFonts w:ascii="Berlin Type Office" w:hAnsi="Berlin Type Office"/>
          <w:color w:val="FF0000"/>
        </w:rPr>
        <w:t xml:space="preserve">Adresse   </w:t>
      </w:r>
    </w:p>
    <w:p w14:paraId="31824DCD" w14:textId="77777777" w:rsidR="009268A3" w:rsidRPr="001D6BAB" w:rsidRDefault="009268A3" w:rsidP="004D343A">
      <w:pPr>
        <w:spacing w:line="276" w:lineRule="auto"/>
        <w:rPr>
          <w:rFonts w:ascii="Berlin Type Office" w:hAnsi="Berlin Type Office"/>
        </w:rPr>
      </w:pPr>
    </w:p>
    <w:p w14:paraId="23DD7B3F" w14:textId="02CDF024" w:rsidR="009268A3" w:rsidRPr="001D6BAB" w:rsidRDefault="009268A3" w:rsidP="004D343A">
      <w:pPr>
        <w:pStyle w:val="KeinLeerraum"/>
        <w:spacing w:line="276" w:lineRule="auto"/>
        <w:rPr>
          <w:rFonts w:ascii="Berlin Type Office" w:hAnsi="Berlin Type Office"/>
        </w:rPr>
      </w:pPr>
      <w:r w:rsidRPr="001D6BAB">
        <w:rPr>
          <w:rFonts w:ascii="Berlin Type Office" w:hAnsi="Berlin Type Office"/>
        </w:rPr>
        <w:t xml:space="preserve">An: </w:t>
      </w:r>
    </w:p>
    <w:p w14:paraId="45B63960" w14:textId="7AC3E0C7" w:rsidR="009268A3" w:rsidRPr="001D6BAB" w:rsidRDefault="009268A3" w:rsidP="004D343A">
      <w:pPr>
        <w:pStyle w:val="KeinLeerraum"/>
        <w:spacing w:line="276" w:lineRule="auto"/>
        <w:rPr>
          <w:rFonts w:ascii="Berlin Type Office" w:hAnsi="Berlin Type Office"/>
        </w:rPr>
      </w:pPr>
      <w:r w:rsidRPr="001D6BAB">
        <w:rPr>
          <w:rFonts w:ascii="Berlin Type Office" w:hAnsi="Berlin Type Office"/>
        </w:rPr>
        <w:t xml:space="preserve">Petitionsausschuss des Abgeordnetenhauses </w:t>
      </w:r>
    </w:p>
    <w:p w14:paraId="7380F544" w14:textId="59B9C420" w:rsidR="009268A3" w:rsidRPr="001D6BAB" w:rsidRDefault="009268A3" w:rsidP="004D343A">
      <w:pPr>
        <w:pStyle w:val="KeinLeerraum"/>
        <w:spacing w:line="276" w:lineRule="auto"/>
        <w:rPr>
          <w:rFonts w:ascii="Berlin Type Office" w:hAnsi="Berlin Type Office"/>
        </w:rPr>
      </w:pPr>
      <w:r w:rsidRPr="001D6BAB">
        <w:rPr>
          <w:rFonts w:ascii="Berlin Type Office" w:hAnsi="Berlin Type Office"/>
        </w:rPr>
        <w:t xml:space="preserve">von Berlin </w:t>
      </w:r>
    </w:p>
    <w:p w14:paraId="655AA778" w14:textId="25051FE5" w:rsidR="009268A3" w:rsidRPr="001D6BAB" w:rsidRDefault="009268A3" w:rsidP="004D343A">
      <w:pPr>
        <w:pStyle w:val="KeinLeerraum"/>
        <w:spacing w:line="276" w:lineRule="auto"/>
        <w:rPr>
          <w:rFonts w:ascii="Berlin Type Office" w:hAnsi="Berlin Type Office"/>
        </w:rPr>
      </w:pPr>
      <w:r w:rsidRPr="001D6BAB">
        <w:rPr>
          <w:rFonts w:ascii="Berlin Type Office" w:hAnsi="Berlin Type Office"/>
        </w:rPr>
        <w:t>Niederkirchnerstraße 5</w:t>
      </w:r>
    </w:p>
    <w:p w14:paraId="73A94F87" w14:textId="437873A4" w:rsidR="009268A3" w:rsidRPr="001D6BAB" w:rsidRDefault="009268A3" w:rsidP="004D343A">
      <w:pPr>
        <w:pStyle w:val="KeinLeerraum"/>
        <w:spacing w:line="276" w:lineRule="auto"/>
        <w:rPr>
          <w:rFonts w:ascii="Berlin Type Office" w:hAnsi="Berlin Type Office"/>
        </w:rPr>
      </w:pPr>
      <w:r w:rsidRPr="001D6BAB">
        <w:rPr>
          <w:rFonts w:ascii="Berlin Type Office" w:hAnsi="Berlin Type Office"/>
        </w:rPr>
        <w:t xml:space="preserve">10117 Berlin </w:t>
      </w:r>
    </w:p>
    <w:p w14:paraId="33C831B1" w14:textId="77777777" w:rsidR="009268A3" w:rsidRPr="001D6BAB" w:rsidRDefault="009268A3" w:rsidP="004D343A">
      <w:pPr>
        <w:spacing w:line="276" w:lineRule="auto"/>
        <w:rPr>
          <w:rFonts w:ascii="Berlin Type Office" w:hAnsi="Berlin Type Office"/>
        </w:rPr>
      </w:pPr>
    </w:p>
    <w:p w14:paraId="478D021D" w14:textId="09BAC1E8" w:rsidR="00DA0A3B" w:rsidRPr="001D6BAB" w:rsidRDefault="00D8211D" w:rsidP="004D343A">
      <w:pPr>
        <w:spacing w:line="276" w:lineRule="auto"/>
        <w:rPr>
          <w:rFonts w:ascii="Berlin Type Office" w:hAnsi="Berlin Type Office"/>
          <w:b/>
          <w:bCs/>
        </w:rPr>
      </w:pPr>
      <w:r w:rsidRPr="001D6BAB">
        <w:rPr>
          <w:rFonts w:ascii="Berlin Type Office" w:hAnsi="Berlin Type Office"/>
          <w:b/>
          <w:bCs/>
        </w:rPr>
        <w:t>Betreff:</w:t>
      </w:r>
      <w:r w:rsidR="009D2139" w:rsidRPr="001D6BAB">
        <w:rPr>
          <w:rFonts w:ascii="Berlin Type Office" w:hAnsi="Berlin Type Office"/>
          <w:b/>
          <w:bCs/>
        </w:rPr>
        <w:t xml:space="preserve"> </w:t>
      </w:r>
      <w:r w:rsidR="00DA0A3B" w:rsidRPr="001D6BAB">
        <w:rPr>
          <w:rFonts w:ascii="Berlin Type Office" w:hAnsi="Berlin Type Office"/>
          <w:b/>
          <w:bCs/>
        </w:rPr>
        <w:t>Ergänzende Stellungnahme zur Petition 5201/19 im Umgang mit den Personalakten im Entschädigungsverfahren altersdi</w:t>
      </w:r>
      <w:r w:rsidR="009D2139" w:rsidRPr="001D6BAB">
        <w:rPr>
          <w:rFonts w:ascii="Berlin Type Office" w:hAnsi="Berlin Type Office"/>
          <w:b/>
          <w:bCs/>
        </w:rPr>
        <w:t>skriminierender Besoldung.</w:t>
      </w:r>
    </w:p>
    <w:p w14:paraId="1E280771" w14:textId="77777777" w:rsidR="009D2139" w:rsidRPr="001D6BAB" w:rsidRDefault="009D2139" w:rsidP="004D343A">
      <w:pPr>
        <w:spacing w:line="276" w:lineRule="auto"/>
        <w:rPr>
          <w:rFonts w:ascii="Berlin Type Office" w:hAnsi="Berlin Type Office"/>
          <w:b/>
          <w:bCs/>
        </w:rPr>
      </w:pPr>
    </w:p>
    <w:p w14:paraId="43DF0149" w14:textId="5CADA085" w:rsidR="00D8211D" w:rsidRPr="001D6BAB" w:rsidRDefault="00D8211D" w:rsidP="004D343A">
      <w:pPr>
        <w:spacing w:line="276" w:lineRule="auto"/>
        <w:jc w:val="both"/>
        <w:rPr>
          <w:rFonts w:ascii="Berlin Type Office" w:hAnsi="Berlin Type Office"/>
        </w:rPr>
      </w:pPr>
      <w:r w:rsidRPr="001D6BAB">
        <w:rPr>
          <w:rFonts w:ascii="Berlin Type Office" w:hAnsi="Berlin Type Office"/>
        </w:rPr>
        <w:t>Sehr geehrte Damen und Herren des Abgeordnetenhauses von Berlin,</w:t>
      </w:r>
    </w:p>
    <w:p w14:paraId="2B585420" w14:textId="10E8C0AB" w:rsidR="00B61DCD" w:rsidRPr="001D6BAB" w:rsidRDefault="00B61DCD" w:rsidP="004D343A">
      <w:pPr>
        <w:spacing w:line="276" w:lineRule="auto"/>
        <w:jc w:val="both"/>
        <w:rPr>
          <w:rFonts w:ascii="Berlin Type Office" w:hAnsi="Berlin Type Office"/>
        </w:rPr>
      </w:pPr>
      <w:r w:rsidRPr="001D6BAB">
        <w:rPr>
          <w:rFonts w:ascii="Berlin Type Office" w:hAnsi="Berlin Type Office"/>
        </w:rPr>
        <w:t>hiermit er</w:t>
      </w:r>
      <w:r w:rsidR="00465E62" w:rsidRPr="001D6BAB">
        <w:rPr>
          <w:rFonts w:ascii="Berlin Type Office" w:hAnsi="Berlin Type Office"/>
        </w:rPr>
        <w:t>h</w:t>
      </w:r>
      <w:r w:rsidRPr="001D6BAB">
        <w:rPr>
          <w:rFonts w:ascii="Berlin Type Office" w:hAnsi="Berlin Type Office"/>
        </w:rPr>
        <w:t>ebe ich ergänzend zur laufenden Petition 5201/19 und weiteren Betroffenen folgende Stellungnahme und Anschlusserklärung:</w:t>
      </w:r>
    </w:p>
    <w:p w14:paraId="2BDFCD42" w14:textId="5AC8E403" w:rsidR="001A418E" w:rsidRPr="001D6BAB" w:rsidRDefault="00D8211D" w:rsidP="004D343A">
      <w:pPr>
        <w:spacing w:line="276" w:lineRule="auto"/>
        <w:jc w:val="both"/>
        <w:rPr>
          <w:rFonts w:ascii="Berlin Type Office" w:hAnsi="Berlin Type Office"/>
        </w:rPr>
      </w:pPr>
      <w:r w:rsidRPr="001D6BAB">
        <w:rPr>
          <w:rFonts w:ascii="Berlin Type Office" w:hAnsi="Berlin Type Office"/>
        </w:rPr>
        <w:t xml:space="preserve">wir, die Unterzeichnenden, wenden uns heute mit großer Sorge und Unverständnis an Sie bezüglich des derzeitigen Umgangs </w:t>
      </w:r>
      <w:r w:rsidR="00A53D51" w:rsidRPr="001D6BAB">
        <w:rPr>
          <w:rFonts w:ascii="Berlin Type Office" w:hAnsi="Berlin Type Office"/>
        </w:rPr>
        <w:t>des Landes Berlin mit Entschädigungsansprüchen pensionierter Beamtinnen und Beamten, die zwischen 2006 und 2011 aufgrund ihres Lebensalters diskriminiert wurden. Trotz eindeutiger Urteile des Europäischen Gerichtshofes und des Bundesverwaltungsgerichtes, die eine Entschädigung für die damalige altersdiskriminierende Besoldung als gerechtfertigt</w:t>
      </w:r>
      <w:r w:rsidR="00BA048D" w:rsidRPr="001D6BAB">
        <w:rPr>
          <w:rFonts w:ascii="Berlin Type Office" w:hAnsi="Berlin Type Office"/>
        </w:rPr>
        <w:t xml:space="preserve"> ansehen, erhalten viele Betroffene bis heute </w:t>
      </w:r>
      <w:r w:rsidR="00BA048D" w:rsidRPr="001D6BAB">
        <w:rPr>
          <w:rFonts w:ascii="Berlin Type Office" w:hAnsi="Berlin Type Office"/>
          <w:b/>
          <w:bCs/>
        </w:rPr>
        <w:t>keine Entschädigung</w:t>
      </w:r>
      <w:r w:rsidR="00BA048D" w:rsidRPr="001D6BAB">
        <w:rPr>
          <w:rFonts w:ascii="Berlin Type Office" w:hAnsi="Berlin Type Office"/>
        </w:rPr>
        <w:t>. Dabei ist bekannt, dass nicht alle Betroffenen fristgerecht informiert wurden und widersprüchlich oder gar nicht beschieden wurden. Besonders kritisch ist,</w:t>
      </w:r>
      <w:r w:rsidR="001A418E" w:rsidRPr="001D6BAB">
        <w:rPr>
          <w:rFonts w:ascii="Berlin Type Office" w:hAnsi="Berlin Type Office"/>
        </w:rPr>
        <w:t xml:space="preserve"> </w:t>
      </w:r>
      <w:r w:rsidR="00BA048D" w:rsidRPr="001D6BAB">
        <w:rPr>
          <w:rFonts w:ascii="Berlin Type Office" w:hAnsi="Berlin Type Office"/>
        </w:rPr>
        <w:t xml:space="preserve">dass </w:t>
      </w:r>
      <w:r w:rsidR="009D2139" w:rsidRPr="001D6BAB">
        <w:rPr>
          <w:rFonts w:ascii="Berlin Type Office" w:hAnsi="Berlin Type Office"/>
        </w:rPr>
        <w:t>P</w:t>
      </w:r>
      <w:r w:rsidR="00BA048D" w:rsidRPr="001D6BAB">
        <w:rPr>
          <w:rFonts w:ascii="Berlin Type Office" w:hAnsi="Berlin Type Office"/>
        </w:rPr>
        <w:t>ensionierte bis heute keinen rechtsmittelfähigen Bescheid erhalten haben und damit systematisch ihres Rechts</w:t>
      </w:r>
      <w:r w:rsidR="009D2139" w:rsidRPr="001D6BAB">
        <w:rPr>
          <w:rFonts w:ascii="Berlin Type Office" w:hAnsi="Berlin Type Office"/>
        </w:rPr>
        <w:t xml:space="preserve"> </w:t>
      </w:r>
      <w:r w:rsidR="00BA048D" w:rsidRPr="001D6BAB">
        <w:rPr>
          <w:rFonts w:ascii="Berlin Type Office" w:hAnsi="Berlin Type Office"/>
        </w:rPr>
        <w:t>auf gerichtliche Über</w:t>
      </w:r>
      <w:r w:rsidR="001A418E" w:rsidRPr="001D6BAB">
        <w:rPr>
          <w:rFonts w:ascii="Berlin Type Office" w:hAnsi="Berlin Type Office"/>
        </w:rPr>
        <w:t>prüfung beraubt werden. Dies ist nicht nur ein Verstoß gegen den Gleichbehandlungsgrundsatz (§15Abs.2 AGG), sondern auch gegen rechtsstaatliche Grundsätze.</w:t>
      </w:r>
    </w:p>
    <w:p w14:paraId="25EE93D9" w14:textId="597B1EE4" w:rsidR="001A418E" w:rsidRPr="001D6BAB" w:rsidRDefault="00F75FCD" w:rsidP="004D343A">
      <w:pPr>
        <w:pStyle w:val="KeinLeerraum"/>
        <w:spacing w:line="276" w:lineRule="auto"/>
        <w:jc w:val="both"/>
        <w:rPr>
          <w:rFonts w:ascii="Berlin Type Office" w:hAnsi="Berlin Type Office"/>
          <w:b/>
          <w:bCs/>
        </w:rPr>
      </w:pPr>
      <w:r w:rsidRPr="001D6BAB">
        <w:rPr>
          <w:rFonts w:ascii="Berlin Type Office" w:hAnsi="Berlin Type Office"/>
          <w:b/>
          <w:bCs/>
        </w:rPr>
        <w:t>-</w:t>
      </w:r>
      <w:r w:rsidR="001A418E" w:rsidRPr="001D6BAB">
        <w:rPr>
          <w:rFonts w:ascii="Berlin Type Office" w:hAnsi="Berlin Type Office"/>
          <w:b/>
          <w:bCs/>
        </w:rPr>
        <w:t xml:space="preserve">Wir fordern Sie daher </w:t>
      </w:r>
      <w:r w:rsidRPr="001D6BAB">
        <w:rPr>
          <w:rFonts w:ascii="Berlin Type Office" w:hAnsi="Berlin Type Office"/>
          <w:b/>
          <w:bCs/>
        </w:rPr>
        <w:t>auf, alle</w:t>
      </w:r>
      <w:r w:rsidR="001A418E" w:rsidRPr="001D6BAB">
        <w:rPr>
          <w:rFonts w:ascii="Berlin Type Office" w:hAnsi="Berlin Type Office"/>
          <w:b/>
          <w:bCs/>
        </w:rPr>
        <w:t xml:space="preserve"> noch offenen Entschädigungsansprüche von Pensionisten unabhängig von der Geltendmachungsfrist zu prüfen und zu erfüllen.</w:t>
      </w:r>
    </w:p>
    <w:p w14:paraId="473EE50B" w14:textId="77777777" w:rsidR="005D2283" w:rsidRPr="001D6BAB" w:rsidRDefault="005D2283" w:rsidP="004D343A">
      <w:pPr>
        <w:pStyle w:val="KeinLeerraum"/>
        <w:spacing w:line="276" w:lineRule="auto"/>
        <w:jc w:val="both"/>
        <w:rPr>
          <w:rFonts w:ascii="Berlin Type Office" w:hAnsi="Berlin Type Office"/>
          <w:b/>
          <w:bCs/>
        </w:rPr>
      </w:pPr>
    </w:p>
    <w:p w14:paraId="4BC00DB4" w14:textId="01A58DD5" w:rsidR="00F75FCD" w:rsidRPr="001D6BAB" w:rsidRDefault="00F75FCD" w:rsidP="004D343A">
      <w:pPr>
        <w:pStyle w:val="KeinLeerraum"/>
        <w:spacing w:line="276" w:lineRule="auto"/>
        <w:jc w:val="both"/>
        <w:rPr>
          <w:rFonts w:ascii="Berlin Type Office" w:hAnsi="Berlin Type Office"/>
          <w:b/>
          <w:bCs/>
        </w:rPr>
      </w:pPr>
      <w:r w:rsidRPr="001D6BAB">
        <w:rPr>
          <w:rFonts w:ascii="Berlin Type Office" w:hAnsi="Berlin Type Office"/>
          <w:b/>
          <w:bCs/>
        </w:rPr>
        <w:t>-Eine nachträgliche, vereinfachte Antragsmöglichkeit für Pensionierte einzuführen, die bislang nicht informiert oder falsch beschieden wurden. Zum Beispiel online auf den Websites von Berlin.de.</w:t>
      </w:r>
    </w:p>
    <w:p w14:paraId="4F568F0B" w14:textId="77777777" w:rsidR="005D2283" w:rsidRPr="001D6BAB" w:rsidRDefault="005D2283" w:rsidP="004D343A">
      <w:pPr>
        <w:pStyle w:val="KeinLeerraum"/>
        <w:spacing w:line="276" w:lineRule="auto"/>
        <w:jc w:val="both"/>
        <w:rPr>
          <w:rFonts w:ascii="Berlin Type Office" w:hAnsi="Berlin Type Office"/>
          <w:b/>
          <w:bCs/>
        </w:rPr>
      </w:pPr>
    </w:p>
    <w:p w14:paraId="59D4F300" w14:textId="52E5A778" w:rsidR="00F75FCD" w:rsidRPr="001D6BAB" w:rsidRDefault="00F75FCD" w:rsidP="004D343A">
      <w:pPr>
        <w:pStyle w:val="KeinLeerraum"/>
        <w:spacing w:line="276" w:lineRule="auto"/>
        <w:jc w:val="both"/>
        <w:rPr>
          <w:rFonts w:ascii="Berlin Type Office" w:hAnsi="Berlin Type Office"/>
          <w:b/>
          <w:bCs/>
        </w:rPr>
      </w:pPr>
      <w:r w:rsidRPr="001D6BAB">
        <w:rPr>
          <w:rFonts w:ascii="Berlin Type Office" w:hAnsi="Berlin Type Office"/>
          <w:b/>
          <w:bCs/>
        </w:rPr>
        <w:t>-Tra</w:t>
      </w:r>
      <w:r w:rsidR="003F5583" w:rsidRPr="001D6BAB">
        <w:rPr>
          <w:rFonts w:ascii="Berlin Type Office" w:hAnsi="Berlin Type Office"/>
          <w:b/>
          <w:bCs/>
        </w:rPr>
        <w:t>ns</w:t>
      </w:r>
      <w:r w:rsidRPr="001D6BAB">
        <w:rPr>
          <w:rFonts w:ascii="Berlin Type Office" w:hAnsi="Berlin Type Office"/>
          <w:b/>
          <w:bCs/>
        </w:rPr>
        <w:t xml:space="preserve">parenz über </w:t>
      </w:r>
      <w:r w:rsidR="003F5583" w:rsidRPr="001D6BAB">
        <w:rPr>
          <w:rFonts w:ascii="Berlin Type Office" w:hAnsi="Berlin Type Office"/>
          <w:b/>
          <w:bCs/>
        </w:rPr>
        <w:t>die bisherige Verfahrensweise herzustellen insbesondere, warum einige Betroffene beschieden wurden, andere jedoch nicht.</w:t>
      </w:r>
    </w:p>
    <w:p w14:paraId="7B04FFB4" w14:textId="77777777" w:rsidR="005D2283" w:rsidRPr="001D6BAB" w:rsidRDefault="005D2283" w:rsidP="004D343A">
      <w:pPr>
        <w:pStyle w:val="KeinLeerraum"/>
        <w:spacing w:line="276" w:lineRule="auto"/>
        <w:jc w:val="both"/>
        <w:rPr>
          <w:rFonts w:ascii="Berlin Type Office" w:hAnsi="Berlin Type Office"/>
          <w:b/>
          <w:bCs/>
        </w:rPr>
      </w:pPr>
    </w:p>
    <w:p w14:paraId="04C54177" w14:textId="46BA7AC7" w:rsidR="003F5583" w:rsidRPr="001D6BAB" w:rsidRDefault="003F5583" w:rsidP="004D343A">
      <w:pPr>
        <w:pStyle w:val="KeinLeerraum"/>
        <w:spacing w:line="276" w:lineRule="auto"/>
        <w:jc w:val="both"/>
        <w:rPr>
          <w:rFonts w:ascii="Berlin Type Office" w:hAnsi="Berlin Type Office"/>
          <w:b/>
          <w:bCs/>
        </w:rPr>
      </w:pPr>
      <w:r w:rsidRPr="001D6BAB">
        <w:rPr>
          <w:rFonts w:ascii="Berlin Type Office" w:hAnsi="Berlin Type Office"/>
          <w:b/>
          <w:bCs/>
        </w:rPr>
        <w:lastRenderedPageBreak/>
        <w:t>-Den Umgang mit Pensionierten in diesem Verfahren rechtsstaatlich und menschengerecht zu gestalten, statt sie durch Untätigkeit oder Bürokratie erneut zu benachteiligen.</w:t>
      </w:r>
    </w:p>
    <w:p w14:paraId="321A905B" w14:textId="77777777" w:rsidR="003F5583" w:rsidRPr="001D6BAB" w:rsidRDefault="003F5583" w:rsidP="004D343A">
      <w:pPr>
        <w:pStyle w:val="KeinLeerraum"/>
        <w:spacing w:line="276" w:lineRule="auto"/>
        <w:jc w:val="both"/>
        <w:rPr>
          <w:rFonts w:ascii="Berlin Type Office" w:hAnsi="Berlin Type Office"/>
          <w:b/>
          <w:bCs/>
        </w:rPr>
      </w:pPr>
    </w:p>
    <w:p w14:paraId="44842630" w14:textId="744208F2" w:rsidR="003F5583" w:rsidRPr="001D6BAB" w:rsidRDefault="003F5583" w:rsidP="004D343A">
      <w:pPr>
        <w:pStyle w:val="KeinLeerraum"/>
        <w:spacing w:line="276" w:lineRule="auto"/>
        <w:jc w:val="both"/>
        <w:rPr>
          <w:rFonts w:ascii="Berlin Type Office" w:hAnsi="Berlin Type Office"/>
        </w:rPr>
      </w:pPr>
      <w:r w:rsidRPr="001D6BAB">
        <w:rPr>
          <w:rFonts w:ascii="Berlin Type Office" w:hAnsi="Berlin Type Office"/>
        </w:rPr>
        <w:t xml:space="preserve">Berlin hat die Pflicht, seine ehemaligen Mitarbeitenden </w:t>
      </w:r>
      <w:r w:rsidR="005D2283" w:rsidRPr="001D6BAB">
        <w:rPr>
          <w:rFonts w:ascii="Berlin Type Office" w:hAnsi="Berlin Type Office"/>
        </w:rPr>
        <w:t>nicht im Stich zu lassen besonders dann, wenn der Staat selbst sie diskriminiert hat. Schweigen, Verzögerung sind keine angemessenen Antworten auf rechtswidrige Benachteiligungen.</w:t>
      </w:r>
    </w:p>
    <w:p w14:paraId="26293872" w14:textId="125C2357" w:rsidR="00F90A11" w:rsidRPr="001D6BAB" w:rsidRDefault="005D2283" w:rsidP="004D343A">
      <w:pPr>
        <w:pStyle w:val="KeinLeerraum"/>
        <w:spacing w:line="276" w:lineRule="auto"/>
        <w:jc w:val="both"/>
        <w:rPr>
          <w:rFonts w:ascii="Berlin Type Office" w:hAnsi="Berlin Type Office"/>
        </w:rPr>
      </w:pPr>
      <w:r w:rsidRPr="001D6BAB">
        <w:rPr>
          <w:rFonts w:ascii="Berlin Type Office" w:hAnsi="Berlin Type Office"/>
        </w:rPr>
        <w:t xml:space="preserve">Wir bitten Sie </w:t>
      </w:r>
      <w:r w:rsidR="00F90A11" w:rsidRPr="001D6BAB">
        <w:rPr>
          <w:rFonts w:ascii="Berlin Type Office" w:hAnsi="Berlin Type Office"/>
        </w:rPr>
        <w:t>daher, die</w:t>
      </w:r>
      <w:r w:rsidRPr="001D6BAB">
        <w:rPr>
          <w:rFonts w:ascii="Berlin Type Office" w:hAnsi="Berlin Type Office"/>
        </w:rPr>
        <w:t xml:space="preserve"> Petition ernst zu nehmen und endlich für eine faire, einheitliche und gerechte Lösung zu sorgen.</w:t>
      </w:r>
    </w:p>
    <w:p w14:paraId="4C897FE9" w14:textId="1904132D" w:rsidR="00586766" w:rsidRPr="001D6BAB" w:rsidRDefault="00F90A11" w:rsidP="004D343A">
      <w:pPr>
        <w:pStyle w:val="KeinLeerraum"/>
        <w:spacing w:line="276" w:lineRule="auto"/>
        <w:jc w:val="both"/>
        <w:rPr>
          <w:rFonts w:ascii="Berlin Type Office" w:hAnsi="Berlin Type Office"/>
        </w:rPr>
      </w:pPr>
      <w:r w:rsidRPr="001D6BAB">
        <w:rPr>
          <w:rFonts w:ascii="Berlin Type Office" w:hAnsi="Berlin Type Office"/>
        </w:rPr>
        <w:t>Ein weiterer Punkt, der uns zutiefst beunruhigt, ist der intransparente und teils rechtswidrige Umgang mit den Personalakten der Bertoffenen. Mehreren Pensionierten wurde nicht oder erst nach Monaten und mit großem Aufwand</w:t>
      </w:r>
      <w:r w:rsidR="00586766" w:rsidRPr="001D6BAB">
        <w:rPr>
          <w:rFonts w:ascii="Berlin Type Office" w:hAnsi="Berlin Type Office"/>
        </w:rPr>
        <w:t xml:space="preserve"> </w:t>
      </w:r>
      <w:r w:rsidRPr="001D6BAB">
        <w:rPr>
          <w:rFonts w:ascii="Berlin Type Office" w:hAnsi="Berlin Type Office"/>
        </w:rPr>
        <w:t>Z</w:t>
      </w:r>
      <w:r w:rsidR="00586766" w:rsidRPr="001D6BAB">
        <w:rPr>
          <w:rFonts w:ascii="Berlin Type Office" w:hAnsi="Berlin Type Office"/>
        </w:rPr>
        <w:t>u</w:t>
      </w:r>
      <w:r w:rsidRPr="001D6BAB">
        <w:rPr>
          <w:rFonts w:ascii="Berlin Type Office" w:hAnsi="Berlin Type Office"/>
        </w:rPr>
        <w:t xml:space="preserve">gang </w:t>
      </w:r>
      <w:r w:rsidR="00586766" w:rsidRPr="001D6BAB">
        <w:rPr>
          <w:rFonts w:ascii="Berlin Type Office" w:hAnsi="Berlin Type Office"/>
        </w:rPr>
        <w:t>zu ihren eigenen Akten gewährt. In einigen Fällen mussten ehemalige Mitarbeitende mehrfach schriftlich nachbessern, um überhaupt zu erfahren, welche Unterlagen in ihren Akten liegen oder ob Entscheidungen</w:t>
      </w:r>
      <w:r w:rsidR="00187166" w:rsidRPr="001D6BAB">
        <w:rPr>
          <w:rFonts w:ascii="Berlin Type Office" w:hAnsi="Berlin Type Office"/>
        </w:rPr>
        <w:t xml:space="preserve"> </w:t>
      </w:r>
      <w:r w:rsidR="00586766" w:rsidRPr="001D6BAB">
        <w:rPr>
          <w:rFonts w:ascii="Berlin Type Office" w:hAnsi="Berlin Type Office"/>
        </w:rPr>
        <w:t>über sie getroffen wurden.</w:t>
      </w:r>
    </w:p>
    <w:p w14:paraId="0044B63A" w14:textId="7A374AA4" w:rsidR="00586766" w:rsidRPr="001D6BAB" w:rsidRDefault="00586766" w:rsidP="004D343A">
      <w:pPr>
        <w:pStyle w:val="KeinLeerraum"/>
        <w:spacing w:line="276" w:lineRule="auto"/>
        <w:jc w:val="both"/>
        <w:rPr>
          <w:rFonts w:ascii="Berlin Type Office" w:hAnsi="Berlin Type Office"/>
        </w:rPr>
      </w:pPr>
      <w:r w:rsidRPr="001D6BAB">
        <w:rPr>
          <w:rFonts w:ascii="Berlin Type Office" w:hAnsi="Berlin Type Office"/>
        </w:rPr>
        <w:t xml:space="preserve">Besonders skandalös </w:t>
      </w:r>
      <w:r w:rsidR="00B15EF5" w:rsidRPr="001D6BAB">
        <w:rPr>
          <w:rFonts w:ascii="Berlin Type Office" w:hAnsi="Berlin Type Office"/>
        </w:rPr>
        <w:t>ist, dass</w:t>
      </w:r>
      <w:r w:rsidRPr="001D6BAB">
        <w:rPr>
          <w:rFonts w:ascii="Berlin Type Office" w:hAnsi="Berlin Type Office"/>
        </w:rPr>
        <w:t xml:space="preserve"> Widerspruchsablehnungen</w:t>
      </w:r>
      <w:r w:rsidR="00B15EF5" w:rsidRPr="001D6BAB">
        <w:rPr>
          <w:rFonts w:ascii="Berlin Type Office" w:hAnsi="Berlin Type Office"/>
        </w:rPr>
        <w:t xml:space="preserve"> </w:t>
      </w:r>
      <w:r w:rsidRPr="001D6BAB">
        <w:rPr>
          <w:rFonts w:ascii="Berlin Type Office" w:hAnsi="Berlin Type Office"/>
        </w:rPr>
        <w:t xml:space="preserve">oder ablehnende Bescheide in einigen </w:t>
      </w:r>
      <w:r w:rsidR="00B15EF5" w:rsidRPr="001D6BAB">
        <w:rPr>
          <w:rFonts w:ascii="Berlin Type Office" w:hAnsi="Berlin Type Office"/>
        </w:rPr>
        <w:t>Fällen nicht fristgerecht zugestellt oder gar nicht in den Personalakten vermerkt wurden. Dies erschwert oder verunmöglicht es den Betroffenen, sich rechtlich zu wehren.</w:t>
      </w:r>
      <w:r w:rsidRPr="001D6BAB">
        <w:rPr>
          <w:rFonts w:ascii="Berlin Type Office" w:hAnsi="Berlin Type Office"/>
        </w:rPr>
        <w:t xml:space="preserve"> </w:t>
      </w:r>
      <w:r w:rsidR="00B15EF5" w:rsidRPr="001D6BAB">
        <w:rPr>
          <w:rFonts w:ascii="Berlin Type Office" w:hAnsi="Berlin Type Office"/>
        </w:rPr>
        <w:t>Es stellt einen klaren Verstoß gegen das Verwaltungsverfahrensrecht und das Recht auf rechtliches Gehör dar.</w:t>
      </w:r>
    </w:p>
    <w:p w14:paraId="63120D76" w14:textId="77777777" w:rsidR="00B15EF5" w:rsidRPr="001D6BAB" w:rsidRDefault="00B15EF5" w:rsidP="004D343A">
      <w:pPr>
        <w:pStyle w:val="KeinLeerraum"/>
        <w:spacing w:line="276" w:lineRule="auto"/>
        <w:jc w:val="both"/>
        <w:rPr>
          <w:rFonts w:ascii="Berlin Type Office" w:hAnsi="Berlin Type Office"/>
        </w:rPr>
      </w:pPr>
    </w:p>
    <w:p w14:paraId="33911A17" w14:textId="609C2FAD" w:rsidR="007027E2" w:rsidRPr="001D6BAB" w:rsidRDefault="007027E2" w:rsidP="004D343A">
      <w:pPr>
        <w:pStyle w:val="KeinLeerraum"/>
        <w:spacing w:line="276" w:lineRule="auto"/>
        <w:jc w:val="both"/>
        <w:rPr>
          <w:rFonts w:ascii="Berlin Type Office" w:hAnsi="Berlin Type Office"/>
        </w:rPr>
      </w:pPr>
      <w:r w:rsidRPr="001D6BAB">
        <w:rPr>
          <w:rFonts w:ascii="Berlin Type Office" w:hAnsi="Berlin Type Office"/>
        </w:rPr>
        <w:t xml:space="preserve">Wir fordern daher zusätzlich, vollständigen Zugang zu allen Personalakten für alle Betroffenen. </w:t>
      </w:r>
    </w:p>
    <w:p w14:paraId="01DB3F1A" w14:textId="77777777" w:rsidR="007027E2" w:rsidRPr="001D6BAB" w:rsidRDefault="007027E2" w:rsidP="004D343A">
      <w:pPr>
        <w:pStyle w:val="KeinLeerraum"/>
        <w:spacing w:line="276" w:lineRule="auto"/>
        <w:jc w:val="both"/>
        <w:rPr>
          <w:rFonts w:ascii="Berlin Type Office" w:hAnsi="Berlin Type Office"/>
        </w:rPr>
      </w:pPr>
      <w:r w:rsidRPr="001D6BAB">
        <w:rPr>
          <w:rFonts w:ascii="Berlin Type Office" w:hAnsi="Berlin Type Office"/>
        </w:rPr>
        <w:t>Eine unabhängige Prüfung, ob alle relevanten Dokumente wie Widersprüche und Bescheide vollständig und fristgerecht in den Akten liegen. Insbesondere bei der JVA für Frauen Berlin.</w:t>
      </w:r>
    </w:p>
    <w:p w14:paraId="5B959873" w14:textId="77777777" w:rsidR="007103BB" w:rsidRPr="001D6BAB" w:rsidRDefault="007027E2" w:rsidP="004D343A">
      <w:pPr>
        <w:pStyle w:val="KeinLeerraum"/>
        <w:spacing w:line="276" w:lineRule="auto"/>
        <w:jc w:val="both"/>
        <w:rPr>
          <w:rFonts w:ascii="Berlin Type Office" w:hAnsi="Berlin Type Office"/>
        </w:rPr>
      </w:pPr>
      <w:r w:rsidRPr="001D6BAB">
        <w:rPr>
          <w:rFonts w:ascii="Berlin Type Office" w:hAnsi="Berlin Type Office"/>
        </w:rPr>
        <w:t>Eine Richtlinie, die klar regelt, wie mit Personalakten in Verfahren zur altersdiskriminierenden Besoldung umzugehen ist um künftigen Missbrauch zu verhindern.</w:t>
      </w:r>
    </w:p>
    <w:p w14:paraId="2E0D55E0" w14:textId="77777777" w:rsidR="007103BB" w:rsidRPr="001D6BAB" w:rsidRDefault="007103BB" w:rsidP="004D343A">
      <w:pPr>
        <w:pStyle w:val="KeinLeerraum"/>
        <w:spacing w:line="276" w:lineRule="auto"/>
        <w:jc w:val="both"/>
        <w:rPr>
          <w:rFonts w:ascii="Berlin Type Office" w:hAnsi="Berlin Type Office"/>
        </w:rPr>
      </w:pPr>
    </w:p>
    <w:p w14:paraId="73962AE0" w14:textId="44A2034B" w:rsidR="007027E2" w:rsidRPr="001D6BAB" w:rsidRDefault="007103BB" w:rsidP="004D343A">
      <w:pPr>
        <w:pStyle w:val="KeinLeerraum"/>
        <w:spacing w:line="276" w:lineRule="auto"/>
        <w:jc w:val="both"/>
        <w:rPr>
          <w:rFonts w:ascii="Berlin Type Office" w:hAnsi="Berlin Type Office"/>
        </w:rPr>
      </w:pPr>
      <w:r w:rsidRPr="001D6BAB">
        <w:rPr>
          <w:rFonts w:ascii="Berlin Type Office" w:hAnsi="Berlin Type Office"/>
        </w:rPr>
        <w:t xml:space="preserve">Es ist nicht hinnehmbar, dass Bertoffen aufgrund verschwundener oder unvollständiger Akten ihren Anspruch auf Entschädigung verlieren. Wer vom Staat diskriminiert wurde, sollte nicht auch noch vom selben Staat durch Aktenverschleppung oder Bürokratie benachteiligt werden.  </w:t>
      </w:r>
      <w:r w:rsidR="007027E2" w:rsidRPr="001D6BAB">
        <w:rPr>
          <w:rFonts w:ascii="Berlin Type Office" w:hAnsi="Berlin Type Office"/>
        </w:rPr>
        <w:t xml:space="preserve">  </w:t>
      </w:r>
    </w:p>
    <w:p w14:paraId="0A54D878" w14:textId="77777777" w:rsidR="00B15EF5" w:rsidRPr="001D6BAB" w:rsidRDefault="00B15EF5" w:rsidP="004D343A">
      <w:pPr>
        <w:pStyle w:val="KeinLeerraum"/>
        <w:spacing w:line="276" w:lineRule="auto"/>
        <w:jc w:val="both"/>
        <w:rPr>
          <w:rFonts w:ascii="Berlin Type Office" w:hAnsi="Berlin Type Office"/>
        </w:rPr>
      </w:pPr>
    </w:p>
    <w:p w14:paraId="6E7DAA18" w14:textId="0580B500" w:rsidR="00B15EF5" w:rsidRPr="001D6BAB" w:rsidRDefault="00B61DCD" w:rsidP="004D343A">
      <w:pPr>
        <w:pStyle w:val="KeinLeerraum"/>
        <w:spacing w:line="276" w:lineRule="auto"/>
        <w:jc w:val="both"/>
        <w:rPr>
          <w:rFonts w:ascii="Berlin Type Office" w:hAnsi="Berlin Type Office"/>
          <w:b/>
          <w:bCs/>
        </w:rPr>
      </w:pPr>
      <w:r w:rsidRPr="001D6BAB">
        <w:rPr>
          <w:rFonts w:ascii="Berlin Type Office" w:hAnsi="Berlin Type Office"/>
          <w:b/>
          <w:bCs/>
        </w:rPr>
        <w:t>Ich schließe mich in den</w:t>
      </w:r>
      <w:r w:rsidR="008334F2" w:rsidRPr="001D6BAB">
        <w:rPr>
          <w:rFonts w:ascii="Berlin Type Office" w:hAnsi="Berlin Type Office"/>
          <w:b/>
          <w:bCs/>
        </w:rPr>
        <w:t xml:space="preserve"> in</w:t>
      </w:r>
      <w:r w:rsidRPr="001D6BAB">
        <w:rPr>
          <w:rFonts w:ascii="Berlin Type Office" w:hAnsi="Berlin Type Office"/>
          <w:b/>
          <w:bCs/>
        </w:rPr>
        <w:t xml:space="preserve"> der genannten Petition</w:t>
      </w:r>
      <w:r w:rsidR="008334F2" w:rsidRPr="001D6BAB">
        <w:rPr>
          <w:rFonts w:ascii="Berlin Type Office" w:hAnsi="Berlin Type Office"/>
          <w:b/>
          <w:bCs/>
        </w:rPr>
        <w:t xml:space="preserve"> 5202/19 dargestellten</w:t>
      </w:r>
      <w:r w:rsidRPr="001D6BAB">
        <w:rPr>
          <w:rFonts w:ascii="Berlin Type Office" w:hAnsi="Berlin Type Office"/>
          <w:b/>
          <w:bCs/>
        </w:rPr>
        <w:t xml:space="preserve"> Sachverhalten und Forderungen ausdrücklich an und </w:t>
      </w:r>
      <w:r w:rsidR="008334F2" w:rsidRPr="001D6BAB">
        <w:rPr>
          <w:rFonts w:ascii="Berlin Type Office" w:hAnsi="Berlin Type Office"/>
          <w:b/>
          <w:bCs/>
        </w:rPr>
        <w:t>erbitte, dass</w:t>
      </w:r>
      <w:r w:rsidRPr="001D6BAB">
        <w:rPr>
          <w:rFonts w:ascii="Berlin Type Office" w:hAnsi="Berlin Type Office"/>
          <w:b/>
          <w:bCs/>
        </w:rPr>
        <w:t xml:space="preserve"> meine /unsere Ergänzung </w:t>
      </w:r>
      <w:r w:rsidR="008334F2" w:rsidRPr="001D6BAB">
        <w:rPr>
          <w:rFonts w:ascii="Berlin Type Office" w:hAnsi="Berlin Type Office"/>
          <w:b/>
          <w:bCs/>
        </w:rPr>
        <w:t xml:space="preserve">als Bestandteil des laufenden Verfahrens berücksichtigt wird. Ergänzend möchte ich /wir auf folgenden </w:t>
      </w:r>
      <w:r w:rsidR="00A32BF3" w:rsidRPr="001D6BAB">
        <w:rPr>
          <w:rFonts w:ascii="Berlin Type Office" w:hAnsi="Berlin Type Office"/>
          <w:b/>
          <w:bCs/>
        </w:rPr>
        <w:t>Umstand</w:t>
      </w:r>
      <w:r w:rsidR="008334F2" w:rsidRPr="001D6BAB">
        <w:rPr>
          <w:rFonts w:ascii="Berlin Type Office" w:hAnsi="Berlin Type Office"/>
          <w:b/>
          <w:bCs/>
        </w:rPr>
        <w:t xml:space="preserve"> </w:t>
      </w:r>
      <w:r w:rsidR="00A32BF3" w:rsidRPr="001D6BAB">
        <w:rPr>
          <w:rFonts w:ascii="Berlin Type Office" w:hAnsi="Berlin Type Office"/>
          <w:b/>
          <w:bCs/>
        </w:rPr>
        <w:t>hinweisen, der</w:t>
      </w:r>
      <w:r w:rsidR="008334F2" w:rsidRPr="001D6BAB">
        <w:rPr>
          <w:rFonts w:ascii="Berlin Type Office" w:hAnsi="Berlin Type Office"/>
          <w:b/>
          <w:bCs/>
        </w:rPr>
        <w:t xml:space="preserve"> bisher nur randständig thematisiert wurde,</w:t>
      </w:r>
      <w:r w:rsidR="00A32BF3" w:rsidRPr="001D6BAB">
        <w:rPr>
          <w:rFonts w:ascii="Berlin Type Office" w:hAnsi="Berlin Type Office"/>
          <w:b/>
          <w:bCs/>
        </w:rPr>
        <w:t xml:space="preserve"> </w:t>
      </w:r>
      <w:r w:rsidR="008334F2" w:rsidRPr="001D6BAB">
        <w:rPr>
          <w:rFonts w:ascii="Berlin Type Office" w:hAnsi="Berlin Type Office"/>
          <w:b/>
          <w:bCs/>
        </w:rPr>
        <w:t>j</w:t>
      </w:r>
      <w:r w:rsidR="00A32BF3" w:rsidRPr="001D6BAB">
        <w:rPr>
          <w:rFonts w:ascii="Berlin Type Office" w:hAnsi="Berlin Type Office"/>
          <w:b/>
          <w:bCs/>
        </w:rPr>
        <w:t>edoch für viele Betroffene insbesondere für Pensionierte von zentraler Bedeutung ist.</w:t>
      </w:r>
    </w:p>
    <w:p w14:paraId="0DA93E48" w14:textId="77777777" w:rsidR="008334F2" w:rsidRPr="001D6BAB" w:rsidRDefault="008334F2" w:rsidP="004D343A">
      <w:pPr>
        <w:pStyle w:val="KeinLeerraum"/>
        <w:spacing w:line="276" w:lineRule="auto"/>
        <w:jc w:val="both"/>
        <w:rPr>
          <w:rFonts w:ascii="Berlin Type Office" w:hAnsi="Berlin Type Office"/>
        </w:rPr>
      </w:pPr>
    </w:p>
    <w:p w14:paraId="4E7EE8A4" w14:textId="52CADC31" w:rsidR="00D8211D" w:rsidRPr="001D6BAB" w:rsidRDefault="008334F2" w:rsidP="004D343A">
      <w:pPr>
        <w:pStyle w:val="KeinLeerraum"/>
        <w:spacing w:line="276" w:lineRule="auto"/>
        <w:jc w:val="both"/>
        <w:rPr>
          <w:rFonts w:ascii="Berlin Type Office" w:hAnsi="Berlin Type Office"/>
          <w:b/>
          <w:bCs/>
        </w:rPr>
      </w:pPr>
      <w:r w:rsidRPr="001D6BAB">
        <w:rPr>
          <w:rFonts w:ascii="Berlin Type Office" w:hAnsi="Berlin Type Office"/>
        </w:rPr>
        <w:t>Mit fre</w:t>
      </w:r>
      <w:bookmarkStart w:id="0" w:name="_GoBack"/>
      <w:r w:rsidRPr="001D6BAB">
        <w:rPr>
          <w:rFonts w:ascii="Berlin Type Office" w:hAnsi="Berlin Type Office"/>
        </w:rPr>
        <w:t>u</w:t>
      </w:r>
      <w:bookmarkEnd w:id="0"/>
      <w:r w:rsidRPr="001D6BAB">
        <w:rPr>
          <w:rFonts w:ascii="Berlin Type Office" w:hAnsi="Berlin Type Office"/>
        </w:rPr>
        <w:t xml:space="preserve">ndlichen Grüßen </w:t>
      </w:r>
    </w:p>
    <w:sectPr w:rsidR="00D8211D" w:rsidRPr="001D6BAB">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38279" w14:textId="77777777" w:rsidR="00BF034A" w:rsidRDefault="00BF034A" w:rsidP="001D6BAB">
      <w:pPr>
        <w:spacing w:after="0" w:line="240" w:lineRule="auto"/>
      </w:pPr>
      <w:r>
        <w:separator/>
      </w:r>
    </w:p>
  </w:endnote>
  <w:endnote w:type="continuationSeparator" w:id="0">
    <w:p w14:paraId="7874D364" w14:textId="77777777" w:rsidR="00BF034A" w:rsidRDefault="00BF034A" w:rsidP="001D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Berlin Type Office">
    <w:panose1 w:val="020B0502020203020204"/>
    <w:charset w:val="00"/>
    <w:family w:val="swiss"/>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882239"/>
      <w:docPartObj>
        <w:docPartGallery w:val="Page Numbers (Bottom of Page)"/>
        <w:docPartUnique/>
      </w:docPartObj>
    </w:sdtPr>
    <w:sdtContent>
      <w:p w14:paraId="37D901D8" w14:textId="7628E902" w:rsidR="001D6BAB" w:rsidRDefault="001D6BAB">
        <w:pPr>
          <w:pStyle w:val="Fuzeile"/>
          <w:jc w:val="right"/>
        </w:pPr>
        <w:r>
          <w:fldChar w:fldCharType="begin"/>
        </w:r>
        <w:r>
          <w:instrText>PAGE   \* MERGEFORMAT</w:instrText>
        </w:r>
        <w:r>
          <w:fldChar w:fldCharType="separate"/>
        </w:r>
        <w:r w:rsidR="004D343A">
          <w:rPr>
            <w:noProof/>
          </w:rPr>
          <w:t>2</w:t>
        </w:r>
        <w:r>
          <w:fldChar w:fldCharType="end"/>
        </w:r>
      </w:p>
    </w:sdtContent>
  </w:sdt>
  <w:p w14:paraId="608AEA3F" w14:textId="77777777" w:rsidR="001D6BAB" w:rsidRDefault="001D6B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B26CB" w14:textId="77777777" w:rsidR="00BF034A" w:rsidRDefault="00BF034A" w:rsidP="001D6BAB">
      <w:pPr>
        <w:spacing w:after="0" w:line="240" w:lineRule="auto"/>
      </w:pPr>
      <w:r>
        <w:separator/>
      </w:r>
    </w:p>
  </w:footnote>
  <w:footnote w:type="continuationSeparator" w:id="0">
    <w:p w14:paraId="5DCA56B6" w14:textId="77777777" w:rsidR="00BF034A" w:rsidRDefault="00BF034A" w:rsidP="001D6B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1D"/>
    <w:rsid w:val="001334D1"/>
    <w:rsid w:val="00187166"/>
    <w:rsid w:val="001A185B"/>
    <w:rsid w:val="001A418E"/>
    <w:rsid w:val="001D6BAB"/>
    <w:rsid w:val="003C1E43"/>
    <w:rsid w:val="003F5583"/>
    <w:rsid w:val="00465E62"/>
    <w:rsid w:val="004A4E30"/>
    <w:rsid w:val="004D343A"/>
    <w:rsid w:val="004E786E"/>
    <w:rsid w:val="00586766"/>
    <w:rsid w:val="005928FD"/>
    <w:rsid w:val="005D2283"/>
    <w:rsid w:val="007027E2"/>
    <w:rsid w:val="00707BF8"/>
    <w:rsid w:val="007103BB"/>
    <w:rsid w:val="008334F2"/>
    <w:rsid w:val="0092550A"/>
    <w:rsid w:val="009268A3"/>
    <w:rsid w:val="009D2139"/>
    <w:rsid w:val="00A32BF3"/>
    <w:rsid w:val="00A53D51"/>
    <w:rsid w:val="00B15EF5"/>
    <w:rsid w:val="00B61DCD"/>
    <w:rsid w:val="00BA048D"/>
    <w:rsid w:val="00BF034A"/>
    <w:rsid w:val="00D8211D"/>
    <w:rsid w:val="00DA0A3B"/>
    <w:rsid w:val="00E41B2F"/>
    <w:rsid w:val="00E7410F"/>
    <w:rsid w:val="00F75FCD"/>
    <w:rsid w:val="00F90A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F93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821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D821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D8211D"/>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D8211D"/>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D8211D"/>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D8211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8211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8211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8211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211D"/>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D8211D"/>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D8211D"/>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D8211D"/>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D8211D"/>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D821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821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821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8211D"/>
    <w:rPr>
      <w:rFonts w:eastAsiaTheme="majorEastAsia" w:cstheme="majorBidi"/>
      <w:color w:val="272727" w:themeColor="text1" w:themeTint="D8"/>
    </w:rPr>
  </w:style>
  <w:style w:type="paragraph" w:styleId="Titel">
    <w:name w:val="Title"/>
    <w:basedOn w:val="Standard"/>
    <w:next w:val="Standard"/>
    <w:link w:val="TitelZchn"/>
    <w:uiPriority w:val="10"/>
    <w:qFormat/>
    <w:rsid w:val="00D82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21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211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821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8211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8211D"/>
    <w:rPr>
      <w:i/>
      <w:iCs/>
      <w:color w:val="404040" w:themeColor="text1" w:themeTint="BF"/>
    </w:rPr>
  </w:style>
  <w:style w:type="paragraph" w:styleId="Listenabsatz">
    <w:name w:val="List Paragraph"/>
    <w:basedOn w:val="Standard"/>
    <w:uiPriority w:val="34"/>
    <w:qFormat/>
    <w:rsid w:val="00D8211D"/>
    <w:pPr>
      <w:ind w:left="720"/>
      <w:contextualSpacing/>
    </w:pPr>
  </w:style>
  <w:style w:type="character" w:styleId="IntensiveHervorhebung">
    <w:name w:val="Intense Emphasis"/>
    <w:basedOn w:val="Absatz-Standardschriftart"/>
    <w:uiPriority w:val="21"/>
    <w:qFormat/>
    <w:rsid w:val="00D8211D"/>
    <w:rPr>
      <w:i/>
      <w:iCs/>
      <w:color w:val="2E74B5" w:themeColor="accent1" w:themeShade="BF"/>
    </w:rPr>
  </w:style>
  <w:style w:type="paragraph" w:styleId="IntensivesZitat">
    <w:name w:val="Intense Quote"/>
    <w:basedOn w:val="Standard"/>
    <w:next w:val="Standard"/>
    <w:link w:val="IntensivesZitatZchn"/>
    <w:uiPriority w:val="30"/>
    <w:qFormat/>
    <w:rsid w:val="00D821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D8211D"/>
    <w:rPr>
      <w:i/>
      <w:iCs/>
      <w:color w:val="2E74B5" w:themeColor="accent1" w:themeShade="BF"/>
    </w:rPr>
  </w:style>
  <w:style w:type="character" w:styleId="IntensiverVerweis">
    <w:name w:val="Intense Reference"/>
    <w:basedOn w:val="Absatz-Standardschriftart"/>
    <w:uiPriority w:val="32"/>
    <w:qFormat/>
    <w:rsid w:val="00D8211D"/>
    <w:rPr>
      <w:b/>
      <w:bCs/>
      <w:smallCaps/>
      <w:color w:val="2E74B5" w:themeColor="accent1" w:themeShade="BF"/>
      <w:spacing w:val="5"/>
    </w:rPr>
  </w:style>
  <w:style w:type="paragraph" w:styleId="KeinLeerraum">
    <w:name w:val="No Spacing"/>
    <w:uiPriority w:val="1"/>
    <w:qFormat/>
    <w:rsid w:val="00F75FCD"/>
    <w:pPr>
      <w:spacing w:after="0" w:line="240" w:lineRule="auto"/>
    </w:pPr>
  </w:style>
  <w:style w:type="paragraph" w:styleId="Kopfzeile">
    <w:name w:val="header"/>
    <w:basedOn w:val="Standard"/>
    <w:link w:val="KopfzeileZchn"/>
    <w:uiPriority w:val="99"/>
    <w:unhideWhenUsed/>
    <w:rsid w:val="001D6B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6BAB"/>
  </w:style>
  <w:style w:type="paragraph" w:styleId="Fuzeile">
    <w:name w:val="footer"/>
    <w:basedOn w:val="Standard"/>
    <w:link w:val="FuzeileZchn"/>
    <w:uiPriority w:val="99"/>
    <w:unhideWhenUsed/>
    <w:rsid w:val="001D6B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6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3947</Characters>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2026-01-08T14:38:00Z</dcterms:created>
  <dcterms:modified xsi:type="dcterms:W3CDTF">2026-01-08T14:38:00Z</dcterms:modified>
</cp:coreProperties>
</file>